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6C" w:rsidRDefault="00583089">
      <w:pPr>
        <w:pStyle w:val="30"/>
        <w:shd w:val="clear" w:color="auto" w:fill="auto"/>
        <w:spacing w:after="3018"/>
        <w:ind w:right="700"/>
      </w:pPr>
      <w:r>
        <w:t xml:space="preserve">Муниципальное </w:t>
      </w:r>
      <w:r>
        <w:t xml:space="preserve">общеобразовательное </w:t>
      </w:r>
      <w:r w:rsidR="00AE4F87">
        <w:t xml:space="preserve">бюджетное </w:t>
      </w:r>
      <w:r>
        <w:t>учреждение</w:t>
      </w:r>
      <w:r>
        <w:br/>
        <w:t>«</w:t>
      </w:r>
      <w:r w:rsidR="00AE4F87">
        <w:t>Краснополянская основная общеобразовательная школа</w:t>
      </w:r>
      <w:r>
        <w:t>»</w:t>
      </w:r>
    </w:p>
    <w:p w:rsidR="00440F6C" w:rsidRDefault="00583089">
      <w:pPr>
        <w:pStyle w:val="10"/>
        <w:keepNext/>
        <w:keepLines/>
        <w:shd w:val="clear" w:color="auto" w:fill="auto"/>
        <w:spacing w:before="0" w:after="645" w:line="280" w:lineRule="exact"/>
        <w:ind w:left="20"/>
      </w:pPr>
      <w:bookmarkStart w:id="0" w:name="bookmark0"/>
      <w:r>
        <w:t>Информация о языках, на которых осуществляется образование.</w:t>
      </w:r>
      <w:bookmarkEnd w:id="0"/>
    </w:p>
    <w:p w:rsidR="00440F6C" w:rsidRDefault="00583089">
      <w:pPr>
        <w:pStyle w:val="20"/>
        <w:keepNext/>
        <w:keepLines/>
        <w:shd w:val="clear" w:color="auto" w:fill="auto"/>
        <w:spacing w:before="0"/>
      </w:pPr>
      <w:bookmarkStart w:id="1" w:name="bookmark1"/>
      <w:r>
        <w:t xml:space="preserve">Язык, языки образования определяются в </w:t>
      </w:r>
      <w:r w:rsidR="00AE4F87">
        <w:t>МОБУ «Краснополянская ООШ» Новосергиевского района Оренбургской области</w:t>
      </w:r>
      <w:r>
        <w:t xml:space="preserve"> локальным нормативным актом.</w:t>
      </w:r>
      <w:bookmarkEnd w:id="1"/>
    </w:p>
    <w:p w:rsidR="00440F6C" w:rsidRDefault="00583089">
      <w:pPr>
        <w:pStyle w:val="20"/>
        <w:keepNext/>
        <w:keepLines/>
        <w:shd w:val="clear" w:color="auto" w:fill="auto"/>
        <w:spacing w:before="0" w:after="1174"/>
      </w:pPr>
      <w:bookmarkStart w:id="2" w:name="bookmark2"/>
      <w:r>
        <w:t>Обучение ведется на государственном языке Российской Федерации - русском языке.</w:t>
      </w:r>
      <w:bookmarkEnd w:id="2"/>
    </w:p>
    <w:p w:rsidR="00AE4F87" w:rsidRDefault="00AE4F87">
      <w:pPr>
        <w:pStyle w:val="20"/>
        <w:keepNext/>
        <w:keepLines/>
        <w:shd w:val="clear" w:color="auto" w:fill="auto"/>
        <w:spacing w:before="0" w:after="1174"/>
      </w:pPr>
      <w:r>
        <w:t>Директор школы:                             Т.Н. Захаренко</w:t>
      </w:r>
    </w:p>
    <w:sectPr w:rsidR="00AE4F87" w:rsidSect="00440F6C">
      <w:pgSz w:w="11900" w:h="16840"/>
      <w:pgMar w:top="1148" w:right="823" w:bottom="1148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089" w:rsidRDefault="00583089" w:rsidP="00440F6C">
      <w:r>
        <w:separator/>
      </w:r>
    </w:p>
  </w:endnote>
  <w:endnote w:type="continuationSeparator" w:id="1">
    <w:p w:rsidR="00583089" w:rsidRDefault="00583089" w:rsidP="00440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089" w:rsidRDefault="00583089"/>
  </w:footnote>
  <w:footnote w:type="continuationSeparator" w:id="1">
    <w:p w:rsidR="00583089" w:rsidRDefault="0058308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40F6C"/>
    <w:rsid w:val="00440F6C"/>
    <w:rsid w:val="00583089"/>
    <w:rsid w:val="00AE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F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0F6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40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440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440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440F6C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rsid w:val="00440F6C"/>
    <w:pPr>
      <w:shd w:val="clear" w:color="auto" w:fill="FFFFFF"/>
      <w:spacing w:after="3000" w:line="30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440F6C"/>
    <w:pPr>
      <w:shd w:val="clear" w:color="auto" w:fill="FFFFFF"/>
      <w:spacing w:before="300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440F6C"/>
    <w:pPr>
      <w:shd w:val="clear" w:color="auto" w:fill="FFFFFF"/>
      <w:spacing w:before="780" w:after="120" w:line="346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440F6C"/>
    <w:pPr>
      <w:shd w:val="clear" w:color="auto" w:fill="FFFFFF"/>
      <w:spacing w:before="1020" w:line="154" w:lineRule="exact"/>
    </w:pPr>
    <w:rPr>
      <w:rFonts w:ascii="Segoe UI" w:eastAsia="Segoe UI" w:hAnsi="Segoe UI" w:cs="Segoe UI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2024-09-17T10:05:00Z</dcterms:created>
  <dcterms:modified xsi:type="dcterms:W3CDTF">2024-09-17T10:08:00Z</dcterms:modified>
</cp:coreProperties>
</file>