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64F9">
      <w:r>
        <w:t xml:space="preserve">                                                                                                                                       </w:t>
      </w:r>
      <w:r w:rsidRPr="000664F9">
        <w:drawing>
          <wp:inline distT="0" distB="0" distL="0" distR="0">
            <wp:extent cx="1427987" cy="913027"/>
            <wp:effectExtent l="19050" t="0" r="763" b="0"/>
            <wp:docPr id="4" name="Рисунок 4" descr="C:\Users\Светлана\Desktop\рм\Полож о совете\печать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м\Полож о совете\печат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87" cy="91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4F9" w:rsidRPr="000664F9" w:rsidRDefault="000664F9" w:rsidP="000664F9">
      <w:pPr>
        <w:jc w:val="center"/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ПЛАН РАБОТЫ УЧИТЕЛЯ-НАСТАВНИКА</w:t>
      </w:r>
      <w:r w:rsidRPr="000664F9">
        <w:rPr>
          <w:rFonts w:ascii="Times New Roman" w:hAnsi="Times New Roman" w:cs="Times New Roman"/>
          <w:lang w:bidi="ru-RU"/>
        </w:rPr>
        <w:br/>
        <w:t>С МОЛОДЫМ СПЕЦИАЛИСТОМ</w:t>
      </w:r>
      <w:r w:rsidRPr="000664F9">
        <w:rPr>
          <w:rFonts w:ascii="Times New Roman" w:hAnsi="Times New Roman" w:cs="Times New Roman"/>
          <w:lang w:bidi="ru-RU"/>
        </w:rPr>
        <w:br/>
        <w:t>на 2024-2025 учебный год</w:t>
      </w:r>
    </w:p>
    <w:p w:rsidR="000664F9" w:rsidRPr="000664F9" w:rsidRDefault="000664F9" w:rsidP="000664F9">
      <w:pPr>
        <w:rPr>
          <w:rFonts w:ascii="Times New Roman" w:hAnsi="Times New Roman" w:cs="Times New Roman"/>
          <w:b/>
          <w:bCs/>
          <w:i/>
          <w:iCs/>
          <w:lang w:bidi="ru-RU"/>
        </w:rPr>
      </w:pPr>
      <w:r w:rsidRPr="000664F9">
        <w:rPr>
          <w:rFonts w:ascii="Times New Roman" w:hAnsi="Times New Roman" w:cs="Times New Roman"/>
          <w:b/>
          <w:bCs/>
          <w:i/>
          <w:iCs/>
          <w:lang w:bidi="ru-RU"/>
        </w:rPr>
        <w:t>МОБУ «</w:t>
      </w:r>
      <w:proofErr w:type="spellStart"/>
      <w:r w:rsidRPr="000664F9">
        <w:rPr>
          <w:rFonts w:ascii="Times New Roman" w:hAnsi="Times New Roman" w:cs="Times New Roman"/>
          <w:b/>
          <w:bCs/>
          <w:i/>
          <w:iCs/>
          <w:lang w:bidi="ru-RU"/>
        </w:rPr>
        <w:t>Краснополянская</w:t>
      </w:r>
      <w:proofErr w:type="spellEnd"/>
      <w:r w:rsidRPr="000664F9">
        <w:rPr>
          <w:rFonts w:ascii="Times New Roman" w:hAnsi="Times New Roman" w:cs="Times New Roman"/>
          <w:b/>
          <w:bCs/>
          <w:i/>
          <w:iCs/>
          <w:lang w:bidi="ru-RU"/>
        </w:rPr>
        <w:t xml:space="preserve"> ООШ» </w:t>
      </w:r>
      <w:proofErr w:type="spellStart"/>
      <w:r w:rsidRPr="000664F9">
        <w:rPr>
          <w:rFonts w:ascii="Times New Roman" w:hAnsi="Times New Roman" w:cs="Times New Roman"/>
          <w:b/>
          <w:bCs/>
          <w:i/>
          <w:iCs/>
          <w:lang w:bidi="ru-RU"/>
        </w:rPr>
        <w:t>Новосергиевского</w:t>
      </w:r>
      <w:proofErr w:type="spellEnd"/>
      <w:r w:rsidRPr="000664F9">
        <w:rPr>
          <w:rFonts w:ascii="Times New Roman" w:hAnsi="Times New Roman" w:cs="Times New Roman"/>
          <w:b/>
          <w:bCs/>
          <w:i/>
          <w:iCs/>
          <w:lang w:bidi="ru-RU"/>
        </w:rPr>
        <w:t xml:space="preserve"> района Оренбургской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08"/>
        <w:gridCol w:w="5213"/>
      </w:tblGrid>
      <w:tr w:rsidR="000664F9" w:rsidRPr="000664F9" w:rsidTr="00A270D5">
        <w:trPr>
          <w:trHeight w:hRule="exact" w:val="336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ФИО наставника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ФИО молодого специалиста</w:t>
            </w:r>
          </w:p>
        </w:tc>
      </w:tr>
      <w:tr w:rsidR="000664F9" w:rsidRPr="000664F9" w:rsidTr="00A270D5">
        <w:trPr>
          <w:trHeight w:hRule="exact" w:val="336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 xml:space="preserve">Червяк </w:t>
            </w: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Раушан</w:t>
            </w:r>
            <w:proofErr w:type="spellEnd"/>
            <w:r w:rsidRPr="000664F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Мухитовна</w:t>
            </w:r>
            <w:proofErr w:type="spell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Борисовская</w:t>
            </w:r>
            <w:proofErr w:type="spellEnd"/>
            <w:r w:rsidRPr="000664F9">
              <w:rPr>
                <w:rFonts w:ascii="Times New Roman" w:hAnsi="Times New Roman" w:cs="Times New Roman"/>
                <w:lang w:bidi="ru-RU"/>
              </w:rPr>
              <w:t xml:space="preserve"> Анна Юрьевна</w:t>
            </w:r>
          </w:p>
        </w:tc>
      </w:tr>
    </w:tbl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Цель - 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Задачи: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помочь адаптироваться молодому учителю в коллективе;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 xml:space="preserve">оказать методическую помощь молодому специалисту в повышении </w:t>
      </w:r>
      <w:proofErr w:type="spellStart"/>
      <w:r w:rsidRPr="000664F9">
        <w:rPr>
          <w:rFonts w:ascii="Times New Roman" w:hAnsi="Times New Roman" w:cs="Times New Roman"/>
          <w:lang w:bidi="ru-RU"/>
        </w:rPr>
        <w:t>общедидактического</w:t>
      </w:r>
      <w:proofErr w:type="spellEnd"/>
      <w:r w:rsidRPr="000664F9">
        <w:rPr>
          <w:rFonts w:ascii="Times New Roman" w:hAnsi="Times New Roman" w:cs="Times New Roman"/>
          <w:lang w:bidi="ru-RU"/>
        </w:rPr>
        <w:t xml:space="preserve"> уровня организации учебно-воспитательной деятельности;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выявить затруднения в педагогической практике и оказать методическую помощь;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развивать потребности и мотивации у молодого педагога к самообразованию и профессиональному самосовершенствованию.</w:t>
      </w: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Содержание деятельности:</w:t>
      </w:r>
    </w:p>
    <w:p w:rsidR="000664F9" w:rsidRPr="000664F9" w:rsidRDefault="000664F9" w:rsidP="000664F9">
      <w:pPr>
        <w:numPr>
          <w:ilvl w:val="0"/>
          <w:numId w:val="2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Диагностика затруднений молодого специалиста и выбор форм оказания помощи на основе анализа его потребностей.</w:t>
      </w:r>
    </w:p>
    <w:p w:rsidR="000664F9" w:rsidRPr="000664F9" w:rsidRDefault="000664F9" w:rsidP="000664F9">
      <w:pPr>
        <w:numPr>
          <w:ilvl w:val="0"/>
          <w:numId w:val="2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Посещение уроков молодого специалиста и посещение уроков молодым специалистом.</w:t>
      </w:r>
    </w:p>
    <w:p w:rsidR="000664F9" w:rsidRPr="000664F9" w:rsidRDefault="000664F9" w:rsidP="000664F9">
      <w:pPr>
        <w:numPr>
          <w:ilvl w:val="0"/>
          <w:numId w:val="2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Планирование и анализ деятельности.</w:t>
      </w:r>
    </w:p>
    <w:p w:rsidR="000664F9" w:rsidRPr="000664F9" w:rsidRDefault="000664F9" w:rsidP="000664F9">
      <w:pPr>
        <w:numPr>
          <w:ilvl w:val="0"/>
          <w:numId w:val="2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Помощь молодому специалисту в повышении эффективности организации учебно-воспитательной деятельности.</w:t>
      </w: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5.Ознакомление с основными направлениями и формами активизации познавательной, научно-</w:t>
      </w:r>
      <w:r w:rsidRPr="000664F9">
        <w:rPr>
          <w:rFonts w:ascii="Times New Roman" w:hAnsi="Times New Roman" w:cs="Times New Roman"/>
          <w:lang w:bidi="ru-RU"/>
        </w:rPr>
        <w:softHyphen/>
        <w:t>исследовательской деятельности учащихся во внеурочное время (олимпиады, смотры, предметные недели и др.).</w:t>
      </w:r>
    </w:p>
    <w:p w:rsidR="000664F9" w:rsidRPr="000664F9" w:rsidRDefault="000664F9" w:rsidP="000664F9">
      <w:pPr>
        <w:numPr>
          <w:ilvl w:val="0"/>
          <w:numId w:val="3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Создание условий для совершенствования педагогического мастерства молодого учителя.</w:t>
      </w:r>
    </w:p>
    <w:p w:rsidR="000664F9" w:rsidRPr="000664F9" w:rsidRDefault="000664F9" w:rsidP="000664F9">
      <w:pPr>
        <w:numPr>
          <w:ilvl w:val="0"/>
          <w:numId w:val="3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Демонстрация опыта успешной педагогической деятельности опытными учителями.</w:t>
      </w:r>
    </w:p>
    <w:p w:rsidR="000664F9" w:rsidRPr="000664F9" w:rsidRDefault="000664F9" w:rsidP="000664F9">
      <w:pPr>
        <w:numPr>
          <w:ilvl w:val="0"/>
          <w:numId w:val="3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lastRenderedPageBreak/>
        <w:t>Организация мониторинга эффективности деятельности.</w:t>
      </w: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Ожидаемые результаты: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proofErr w:type="gramStart"/>
      <w:r w:rsidRPr="000664F9">
        <w:rPr>
          <w:rFonts w:ascii="Times New Roman" w:hAnsi="Times New Roman" w:cs="Times New Roman"/>
          <w:lang w:bidi="ru-RU"/>
        </w:rPr>
        <w:t>успешная</w:t>
      </w:r>
      <w:proofErr w:type="gramEnd"/>
      <w:r w:rsidRPr="000664F9">
        <w:rPr>
          <w:rFonts w:ascii="Times New Roman" w:hAnsi="Times New Roman" w:cs="Times New Roman"/>
          <w:lang w:bidi="ru-RU"/>
        </w:rPr>
        <w:t xml:space="preserve"> адаптации начинающего педагога в учреждении;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активизации практических, индивидуальных, самостоятельных навыков преподавания;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повышение профессиональной компетентности молодого педагога в вопросах педагогики и психологии;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обеспечение непрерывного совершенствования качества преподавания;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0664F9" w:rsidRPr="000664F9" w:rsidRDefault="000664F9" w:rsidP="000664F9">
      <w:pPr>
        <w:numPr>
          <w:ilvl w:val="0"/>
          <w:numId w:val="1"/>
        </w:numPr>
        <w:rPr>
          <w:rFonts w:ascii="Times New Roman" w:hAnsi="Times New Roman" w:cs="Times New Roman"/>
          <w:lang w:bidi="ru-RU"/>
        </w:rPr>
      </w:pPr>
      <w:r w:rsidRPr="000664F9">
        <w:rPr>
          <w:rFonts w:ascii="Times New Roman" w:hAnsi="Times New Roman" w:cs="Times New Roman"/>
          <w:lang w:bidi="ru-RU"/>
        </w:rPr>
        <w:t>использование в работе начинающих педагогов инновационных педагогических технологий.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15"/>
        <w:gridCol w:w="6528"/>
      </w:tblGrid>
      <w:tr w:rsidR="000664F9" w:rsidRPr="000664F9" w:rsidTr="00A270D5">
        <w:trPr>
          <w:trHeight w:hRule="exact" w:val="408"/>
          <w:jc w:val="center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Сведения о молодом специалисте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ФИО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Борисовская</w:t>
            </w:r>
            <w:proofErr w:type="spellEnd"/>
            <w:r w:rsidRPr="000664F9">
              <w:rPr>
                <w:rFonts w:ascii="Times New Roman" w:hAnsi="Times New Roman" w:cs="Times New Roman"/>
                <w:lang w:bidi="ru-RU"/>
              </w:rPr>
              <w:t xml:space="preserve"> Анна Юрьевна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Образование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 w:rsidRPr="000664F9">
              <w:rPr>
                <w:rFonts w:ascii="Times New Roman" w:hAnsi="Times New Roman" w:cs="Times New Roman"/>
                <w:lang w:bidi="ru-RU"/>
              </w:rPr>
              <w:t>Среднее-специальное</w:t>
            </w:r>
            <w:proofErr w:type="spellEnd"/>
            <w:proofErr w:type="gramEnd"/>
          </w:p>
        </w:tc>
      </w:tr>
      <w:tr w:rsidR="000664F9" w:rsidRPr="000664F9" w:rsidTr="00A270D5">
        <w:trPr>
          <w:trHeight w:hRule="exact" w:val="71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Какое учебное заведение закончил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ООО «</w:t>
            </w: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Знанио</w:t>
            </w:r>
            <w:proofErr w:type="spellEnd"/>
            <w:r w:rsidRPr="000664F9">
              <w:rPr>
                <w:rFonts w:ascii="Times New Roman" w:hAnsi="Times New Roman" w:cs="Times New Roman"/>
                <w:lang w:bidi="ru-RU"/>
              </w:rPr>
              <w:t>» г</w:t>
            </w:r>
            <w:proofErr w:type="gramStart"/>
            <w:r w:rsidRPr="000664F9">
              <w:rPr>
                <w:rFonts w:ascii="Times New Roman" w:hAnsi="Times New Roman" w:cs="Times New Roman"/>
                <w:lang w:bidi="ru-RU"/>
              </w:rPr>
              <w:t>.С</w:t>
            </w:r>
            <w:proofErr w:type="gramEnd"/>
            <w:r w:rsidRPr="000664F9">
              <w:rPr>
                <w:rFonts w:ascii="Times New Roman" w:hAnsi="Times New Roman" w:cs="Times New Roman"/>
                <w:lang w:bidi="ru-RU"/>
              </w:rPr>
              <w:t>моленск</w:t>
            </w:r>
          </w:p>
        </w:tc>
      </w:tr>
      <w:tr w:rsidR="000664F9" w:rsidRPr="000664F9" w:rsidTr="00A270D5">
        <w:trPr>
          <w:trHeight w:hRule="exact" w:val="72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Г од окончания учебного заведения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2022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Специальность по диплому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Учитель начальных классов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Педагогический стаж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2 года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Должность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Учитель начальных классов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Предмет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Начальные классы</w:t>
            </w:r>
          </w:p>
        </w:tc>
      </w:tr>
      <w:tr w:rsidR="000664F9" w:rsidRPr="000664F9" w:rsidTr="00A270D5">
        <w:trPr>
          <w:trHeight w:hRule="exact" w:val="41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Категория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нет</w:t>
            </w:r>
          </w:p>
        </w:tc>
      </w:tr>
    </w:tbl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15"/>
        <w:gridCol w:w="6528"/>
      </w:tblGrid>
      <w:tr w:rsidR="000664F9" w:rsidRPr="000664F9" w:rsidTr="00A270D5">
        <w:trPr>
          <w:trHeight w:hRule="exact" w:val="403"/>
          <w:jc w:val="center"/>
        </w:trPr>
        <w:tc>
          <w:tcPr>
            <w:tcW w:w="10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Сведения о наставнике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ФИО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 xml:space="preserve">Червяк </w:t>
            </w: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Раушан</w:t>
            </w:r>
            <w:proofErr w:type="spellEnd"/>
            <w:r w:rsidRPr="000664F9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Мухитовна</w:t>
            </w:r>
            <w:proofErr w:type="spellEnd"/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Образование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proofErr w:type="gramStart"/>
            <w:r w:rsidRPr="000664F9">
              <w:rPr>
                <w:rFonts w:ascii="Times New Roman" w:hAnsi="Times New Roman" w:cs="Times New Roman"/>
                <w:lang w:bidi="ru-RU"/>
              </w:rPr>
              <w:t>Среднее-специальное</w:t>
            </w:r>
            <w:proofErr w:type="spellEnd"/>
            <w:proofErr w:type="gramEnd"/>
          </w:p>
        </w:tc>
      </w:tr>
      <w:tr w:rsidR="000664F9" w:rsidRPr="000664F9" w:rsidTr="00A270D5">
        <w:trPr>
          <w:trHeight w:hRule="exact" w:val="720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Какое учебное заведение закончил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Бузулский</w:t>
            </w:r>
            <w:proofErr w:type="spellEnd"/>
            <w:r w:rsidRPr="000664F9">
              <w:rPr>
                <w:rFonts w:ascii="Times New Roman" w:hAnsi="Times New Roman" w:cs="Times New Roman"/>
                <w:lang w:bidi="ru-RU"/>
              </w:rPr>
              <w:t xml:space="preserve"> педагогический </w:t>
            </w:r>
            <w:proofErr w:type="spellStart"/>
            <w:r w:rsidRPr="000664F9">
              <w:rPr>
                <w:rFonts w:ascii="Times New Roman" w:hAnsi="Times New Roman" w:cs="Times New Roman"/>
                <w:lang w:bidi="ru-RU"/>
              </w:rPr>
              <w:t>педколледж</w:t>
            </w:r>
            <w:proofErr w:type="spellEnd"/>
          </w:p>
        </w:tc>
      </w:tr>
      <w:tr w:rsidR="000664F9" w:rsidRPr="000664F9" w:rsidTr="00A270D5">
        <w:trPr>
          <w:trHeight w:hRule="exact" w:val="715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Г од окончания учебного заведения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2005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Специальность по диплому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Учитель начальных классов</w:t>
            </w:r>
          </w:p>
        </w:tc>
      </w:tr>
      <w:tr w:rsidR="000664F9" w:rsidRPr="000664F9" w:rsidTr="00A270D5">
        <w:trPr>
          <w:trHeight w:hRule="exact" w:val="403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Педагогический стаж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18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Должность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Учитель начальных классов</w:t>
            </w:r>
          </w:p>
        </w:tc>
      </w:tr>
      <w:tr w:rsidR="000664F9" w:rsidRPr="000664F9" w:rsidTr="00A270D5">
        <w:trPr>
          <w:trHeight w:hRule="exact" w:val="39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Предмет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Начальные классы</w:t>
            </w:r>
          </w:p>
        </w:tc>
      </w:tr>
      <w:tr w:rsidR="000664F9" w:rsidRPr="000664F9" w:rsidTr="00A270D5">
        <w:trPr>
          <w:trHeight w:hRule="exact" w:val="40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Категория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первая</w:t>
            </w:r>
          </w:p>
        </w:tc>
      </w:tr>
    </w:tbl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  <w:sectPr w:rsidR="000664F9" w:rsidRPr="000664F9">
          <w:pgSz w:w="11900" w:h="16840"/>
          <w:pgMar w:top="654" w:right="569" w:bottom="1403" w:left="717" w:header="0" w:footer="3" w:gutter="0"/>
          <w:cols w:space="720"/>
          <w:noEndnote/>
          <w:docGrid w:linePitch="360"/>
        </w:sectPr>
      </w:pPr>
    </w:p>
    <w:p w:rsidR="000664F9" w:rsidRPr="000664F9" w:rsidRDefault="000664F9" w:rsidP="000664F9">
      <w:pPr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0664F9">
        <w:rPr>
          <w:rFonts w:ascii="Times New Roman" w:hAnsi="Times New Roman" w:cs="Times New Roman"/>
          <w:b/>
          <w:sz w:val="28"/>
          <w:lang w:bidi="ru-RU"/>
        </w:rPr>
        <w:lastRenderedPageBreak/>
        <w:t>План работы</w:t>
      </w: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7"/>
        <w:gridCol w:w="8866"/>
      </w:tblGrid>
      <w:tr w:rsidR="000664F9" w:rsidRPr="000664F9" w:rsidTr="000664F9">
        <w:trPr>
          <w:trHeight w:hRule="exact" w:val="46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Месяц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Планируемые мероприятия</w:t>
            </w:r>
          </w:p>
        </w:tc>
      </w:tr>
      <w:tr w:rsidR="000664F9" w:rsidRPr="000664F9" w:rsidTr="000664F9">
        <w:trPr>
          <w:trHeight w:hRule="exact" w:val="205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Август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Беседа: Традиции школы. Ближайшие и перспективные планы школы.</w:t>
            </w:r>
          </w:p>
          <w:p w:rsidR="000664F9" w:rsidRPr="000664F9" w:rsidRDefault="000664F9" w:rsidP="000664F9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Инструктаж: Нормативно - правовая база школы (ФГОС, примерные программы, рабочие программы, локальные акты, должностная инструкция), правила внутреннего распорядка школы.</w:t>
            </w:r>
          </w:p>
        </w:tc>
      </w:tr>
      <w:tr w:rsidR="000664F9" w:rsidRPr="000664F9" w:rsidTr="000664F9">
        <w:trPr>
          <w:trHeight w:hRule="exact" w:val="3792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Сентябрь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Практическое занятие: Планирование и организация работы по предмету (изучение основных тем программ, знакомство с УМК, методической литературой, оформление электронного журнала)</w:t>
            </w:r>
          </w:p>
          <w:p w:rsidR="000664F9" w:rsidRPr="000664F9" w:rsidRDefault="000664F9" w:rsidP="000664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молодым специалистом уроков учителя - наставника. Самоанализ урока наставником.</w:t>
            </w:r>
          </w:p>
          <w:p w:rsidR="000664F9" w:rsidRPr="000664F9" w:rsidRDefault="000664F9" w:rsidP="000664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наставником уроков молодого учителя с целью знакомства с работой, выявления затруднений, оказания методической помощи.</w:t>
            </w:r>
          </w:p>
          <w:p w:rsidR="000664F9" w:rsidRPr="000664F9" w:rsidRDefault="000664F9" w:rsidP="000664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Самообразование - лучшее образование. Оказание помощи в выборе методической темы по самообразованию.</w:t>
            </w:r>
          </w:p>
          <w:p w:rsidR="000664F9" w:rsidRPr="000664F9" w:rsidRDefault="000664F9" w:rsidP="000664F9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Практикум по темам: "Разработка конспектов уроков и поурочных планов"</w:t>
            </w:r>
          </w:p>
        </w:tc>
      </w:tr>
      <w:tr w:rsidR="000664F9" w:rsidRPr="000664F9" w:rsidTr="000664F9">
        <w:trPr>
          <w:trHeight w:hRule="exact" w:val="469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Октябрь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Методический практикум: Конструирование урока. Требования и</w:t>
            </w:r>
          </w:p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рекомендации. Анализ и самоанализ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Практические занятия:</w:t>
            </w:r>
          </w:p>
          <w:p w:rsidR="000664F9" w:rsidRPr="000664F9" w:rsidRDefault="000664F9" w:rsidP="000664F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 xml:space="preserve">Работа </w:t>
            </w:r>
            <w:proofErr w:type="gramStart"/>
            <w:r w:rsidRPr="000664F9">
              <w:rPr>
                <w:rFonts w:ascii="Times New Roman" w:hAnsi="Times New Roman" w:cs="Times New Roman"/>
                <w:lang w:bidi="ru-RU"/>
              </w:rPr>
              <w:t>с</w:t>
            </w:r>
            <w:proofErr w:type="gramEnd"/>
            <w:r w:rsidRPr="000664F9">
              <w:rPr>
                <w:rFonts w:ascii="Times New Roman" w:hAnsi="Times New Roman" w:cs="Times New Roman"/>
                <w:lang w:bidi="ru-RU"/>
              </w:rPr>
              <w:t xml:space="preserve"> школьной документацией;</w:t>
            </w:r>
          </w:p>
          <w:p w:rsidR="000664F9" w:rsidRPr="000664F9" w:rsidRDefault="000664F9" w:rsidP="000664F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Современный урок и его организация;</w:t>
            </w:r>
          </w:p>
          <w:p w:rsidR="000664F9" w:rsidRPr="000664F9" w:rsidRDefault="000664F9" w:rsidP="000664F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 xml:space="preserve">Разработка олимпиадных заданий. Методика подготовки </w:t>
            </w:r>
            <w:proofErr w:type="gramStart"/>
            <w:r w:rsidRPr="000664F9">
              <w:rPr>
                <w:rFonts w:ascii="Times New Roman" w:hAnsi="Times New Roman" w:cs="Times New Roman"/>
                <w:lang w:bidi="ru-RU"/>
              </w:rPr>
              <w:t>обучающихся</w:t>
            </w:r>
            <w:proofErr w:type="gramEnd"/>
            <w:r w:rsidRPr="000664F9">
              <w:rPr>
                <w:rFonts w:ascii="Times New Roman" w:hAnsi="Times New Roman" w:cs="Times New Roman"/>
                <w:lang w:bidi="ru-RU"/>
              </w:rPr>
              <w:t xml:space="preserve"> к конкурсам, олимпиадам по предмету.</w:t>
            </w:r>
          </w:p>
          <w:p w:rsidR="000664F9" w:rsidRPr="000664F9" w:rsidRDefault="000664F9" w:rsidP="000664F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молодым специалистом уроков учителя - наставника.</w:t>
            </w:r>
          </w:p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Самоанализ и 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наставником уроков молодого учителя с целью выявления</w:t>
            </w:r>
          </w:p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затруднений, оказания методической помощи. Самоанализ и анализ урока.</w:t>
            </w:r>
          </w:p>
        </w:tc>
      </w:tr>
      <w:tr w:rsidR="000664F9" w:rsidRPr="000664F9" w:rsidTr="000664F9">
        <w:trPr>
          <w:trHeight w:hRule="exact" w:val="254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Ноябрь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Практикум: оформление отчетности по итогам триместра</w:t>
            </w:r>
          </w:p>
          <w:p w:rsidR="000664F9" w:rsidRPr="000664F9" w:rsidRDefault="000664F9" w:rsidP="000664F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Изучение положений о системе оценки и о формах, периодичности, порядке текущего контроля успеваемости, промежуточной аттестации обучающихся.</w:t>
            </w:r>
          </w:p>
          <w:p w:rsidR="000664F9" w:rsidRPr="000664F9" w:rsidRDefault="000664F9" w:rsidP="000664F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молодым специалистом уроков учителя - наставника. Самоанализ и 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</w:tc>
      </w:tr>
      <w:tr w:rsidR="000664F9" w:rsidRPr="000664F9" w:rsidTr="000664F9">
        <w:trPr>
          <w:trHeight w:hRule="exact" w:val="1608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lastRenderedPageBreak/>
              <w:t>Декабрь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Беседа: Организация индивидуальных занятий с различными категориями обучающихся. Индивидуальный подход в организации учебной деятельности</w:t>
            </w:r>
          </w:p>
          <w:p w:rsidR="000664F9" w:rsidRPr="000664F9" w:rsidRDefault="000664F9" w:rsidP="000664F9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Тренинг: Учусь строить отношения; Анализ педагогических ситуаций; Общая схема анализа причин конфликтных ситуаций</w:t>
            </w:r>
          </w:p>
        </w:tc>
      </w:tr>
    </w:tbl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tbl>
      <w:tblPr>
        <w:tblOverlap w:val="never"/>
        <w:tblW w:w="1036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7"/>
        <w:gridCol w:w="8866"/>
      </w:tblGrid>
      <w:tr w:rsidR="000664F9" w:rsidRPr="000664F9" w:rsidTr="000664F9">
        <w:trPr>
          <w:trHeight w:hRule="exact" w:val="15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молодым специалистом уроков учителя - наставника. Самоанализ и 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</w:tc>
      </w:tr>
      <w:tr w:rsidR="000664F9" w:rsidRPr="000664F9" w:rsidTr="000664F9">
        <w:trPr>
          <w:trHeight w:hRule="exact" w:val="2851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Январь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Индивидуальная беседа: «</w:t>
            </w:r>
            <w:proofErr w:type="spellStart"/>
            <w:proofErr w:type="gramStart"/>
            <w:r w:rsidRPr="000664F9">
              <w:rPr>
                <w:rFonts w:ascii="Times New Roman" w:hAnsi="Times New Roman" w:cs="Times New Roman"/>
                <w:lang w:bidi="ru-RU"/>
              </w:rPr>
              <w:t>Психолого</w:t>
            </w:r>
            <w:proofErr w:type="spellEnd"/>
            <w:r w:rsidRPr="000664F9">
              <w:rPr>
                <w:rFonts w:ascii="Times New Roman" w:hAnsi="Times New Roman" w:cs="Times New Roman"/>
                <w:lang w:bidi="ru-RU"/>
              </w:rPr>
              <w:t xml:space="preserve"> - педагогические</w:t>
            </w:r>
            <w:proofErr w:type="gramEnd"/>
            <w:r w:rsidRPr="000664F9">
              <w:rPr>
                <w:rFonts w:ascii="Times New Roman" w:hAnsi="Times New Roman" w:cs="Times New Roman"/>
                <w:lang w:bidi="ru-RU"/>
              </w:rPr>
              <w:t xml:space="preserve"> требования к проверке, учету и оценке знаний обучающихся»</w:t>
            </w:r>
          </w:p>
          <w:p w:rsidR="000664F9" w:rsidRPr="000664F9" w:rsidRDefault="000664F9" w:rsidP="000664F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молодым специалистом уроков учителя - наставника. Самоанализ и 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Обмен мнениями по теме: «Факторы, которые влияют на качество преподавания»</w:t>
            </w:r>
          </w:p>
        </w:tc>
      </w:tr>
      <w:tr w:rsidR="000664F9" w:rsidRPr="000664F9" w:rsidTr="000664F9">
        <w:trPr>
          <w:trHeight w:hRule="exact" w:val="2832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Февраль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молодым специалистом уроков, мероприятий опытных учителей школы.</w:t>
            </w:r>
          </w:p>
          <w:p w:rsidR="000664F9" w:rsidRPr="000664F9" w:rsidRDefault="000664F9" w:rsidP="000664F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молодым специалистом уроков учителя - наставника. Самоанализ и 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Посещение наставником уроков молодого учителя с целью выявления затруднений, оказания методической помощи. Самоанализ и 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Практикум: "Современные образовательные технологии, их использование в учебном процессе"</w:t>
            </w:r>
          </w:p>
        </w:tc>
      </w:tr>
      <w:tr w:rsidR="000664F9" w:rsidRPr="000664F9" w:rsidTr="000664F9">
        <w:trPr>
          <w:trHeight w:hRule="exact" w:val="41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Март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Комплексный анализ деятельности молодых специалистов:</w:t>
            </w:r>
          </w:p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подготовка к аудиту документов учителя-предметника и классного руководителя.</w:t>
            </w:r>
          </w:p>
          <w:p w:rsidR="000664F9" w:rsidRPr="000664F9" w:rsidRDefault="000664F9" w:rsidP="000664F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Подготовка к методическому дню: разработка конспекта открытого урока.</w:t>
            </w:r>
          </w:p>
          <w:p w:rsidR="000664F9" w:rsidRPr="000664F9" w:rsidRDefault="000664F9" w:rsidP="000664F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Дискуссия: Трудная ситуация на занятии и ваш выход из неё. Анализ педагогических ситуаций. Анализ различных стилей педагогического общения (авторитарный, либерально- 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0664F9">
              <w:rPr>
                <w:rFonts w:ascii="Times New Roman" w:hAnsi="Times New Roman" w:cs="Times New Roman"/>
                <w:lang w:bidi="ru-RU"/>
              </w:rPr>
              <w:t>организующее</w:t>
            </w:r>
            <w:proofErr w:type="gramEnd"/>
            <w:r w:rsidRPr="000664F9">
              <w:rPr>
                <w:rFonts w:ascii="Times New Roman" w:hAnsi="Times New Roman" w:cs="Times New Roman"/>
                <w:lang w:bidi="ru-RU"/>
              </w:rPr>
              <w:t>, оценивающее, дисциплинирующее);</w:t>
            </w:r>
          </w:p>
          <w:p w:rsidR="000664F9" w:rsidRPr="000664F9" w:rsidRDefault="000664F9" w:rsidP="000664F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Беседа: Виды контроля, их рациональное использование на различных этапах изучения программного материала</w:t>
            </w:r>
          </w:p>
        </w:tc>
      </w:tr>
      <w:tr w:rsidR="000664F9" w:rsidRPr="000664F9" w:rsidTr="000664F9">
        <w:trPr>
          <w:trHeight w:hRule="exact" w:val="1310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lastRenderedPageBreak/>
              <w:t>Апрель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4F9" w:rsidRPr="000664F9" w:rsidRDefault="000664F9" w:rsidP="000664F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Участие молодого специалиста в методическом дне: проведение открытого урока. Анализ и самоанализ урока.</w:t>
            </w:r>
          </w:p>
          <w:p w:rsidR="000664F9" w:rsidRPr="000664F9" w:rsidRDefault="000664F9" w:rsidP="000664F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Беседа: «Содержание формы и методы работы педагога с родителями»</w:t>
            </w:r>
          </w:p>
        </w:tc>
      </w:tr>
      <w:tr w:rsidR="000664F9" w:rsidRPr="000664F9" w:rsidTr="000664F9">
        <w:trPr>
          <w:trHeight w:hRule="exact" w:val="264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64F9" w:rsidRPr="000664F9" w:rsidRDefault="000664F9" w:rsidP="000664F9">
            <w:p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Май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4F9" w:rsidRPr="000664F9" w:rsidRDefault="000664F9" w:rsidP="000664F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Анкетирование: Профессиональные затруднения. Степень комфортности нахождения в коллективе;</w:t>
            </w:r>
          </w:p>
          <w:p w:rsidR="000664F9" w:rsidRPr="000664F9" w:rsidRDefault="000664F9" w:rsidP="000664F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Анкетирование: Оценка собственного квалификационного уровня молодым учителем и педагогом наставником;</w:t>
            </w:r>
          </w:p>
          <w:p w:rsidR="000664F9" w:rsidRPr="000664F9" w:rsidRDefault="000664F9" w:rsidP="000664F9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lang w:bidi="ru-RU"/>
              </w:rPr>
            </w:pPr>
            <w:r w:rsidRPr="000664F9">
              <w:rPr>
                <w:rFonts w:ascii="Times New Roman" w:hAnsi="Times New Roman" w:cs="Times New Roman"/>
                <w:lang w:bidi="ru-RU"/>
              </w:rPr>
      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</w:tr>
    </w:tbl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p w:rsidR="000664F9" w:rsidRPr="000664F9" w:rsidRDefault="000664F9" w:rsidP="000664F9">
      <w:pPr>
        <w:rPr>
          <w:rFonts w:ascii="Times New Roman" w:hAnsi="Times New Roman" w:cs="Times New Roman"/>
          <w:lang w:bidi="ru-RU"/>
        </w:rPr>
      </w:pPr>
    </w:p>
    <w:p w:rsidR="000664F9" w:rsidRPr="000664F9" w:rsidRDefault="000664F9">
      <w:pPr>
        <w:rPr>
          <w:rFonts w:ascii="Times New Roman" w:hAnsi="Times New Roman" w:cs="Times New Roman"/>
        </w:rPr>
      </w:pPr>
    </w:p>
    <w:sectPr w:rsidR="000664F9" w:rsidRPr="0006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5DDC"/>
    <w:multiLevelType w:val="multilevel"/>
    <w:tmpl w:val="03D67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24EF6"/>
    <w:multiLevelType w:val="multilevel"/>
    <w:tmpl w:val="1362E4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642C1"/>
    <w:multiLevelType w:val="multilevel"/>
    <w:tmpl w:val="3A16EE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463B2B"/>
    <w:multiLevelType w:val="multilevel"/>
    <w:tmpl w:val="1C3C6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065C7"/>
    <w:multiLevelType w:val="multilevel"/>
    <w:tmpl w:val="8EEEDDE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77838"/>
    <w:multiLevelType w:val="multilevel"/>
    <w:tmpl w:val="B12A2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860CCD"/>
    <w:multiLevelType w:val="multilevel"/>
    <w:tmpl w:val="7F22A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93C4B"/>
    <w:multiLevelType w:val="multilevel"/>
    <w:tmpl w:val="A0BE3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5E4385"/>
    <w:multiLevelType w:val="multilevel"/>
    <w:tmpl w:val="EFBEF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E66777"/>
    <w:multiLevelType w:val="multilevel"/>
    <w:tmpl w:val="1F14A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929CF"/>
    <w:multiLevelType w:val="multilevel"/>
    <w:tmpl w:val="578C2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A40EDC"/>
    <w:multiLevelType w:val="multilevel"/>
    <w:tmpl w:val="893E7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474FB3"/>
    <w:multiLevelType w:val="multilevel"/>
    <w:tmpl w:val="80825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222A6B"/>
    <w:multiLevelType w:val="multilevel"/>
    <w:tmpl w:val="065A2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2F3BAC"/>
    <w:multiLevelType w:val="multilevel"/>
    <w:tmpl w:val="CEBA45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14"/>
  </w:num>
  <w:num w:numId="11">
    <w:abstractNumId w:val="11"/>
  </w:num>
  <w:num w:numId="12">
    <w:abstractNumId w:val="13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4F9"/>
    <w:rsid w:val="0006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2024-11-18T08:54:00Z</dcterms:created>
  <dcterms:modified xsi:type="dcterms:W3CDTF">2024-11-18T08:57:00Z</dcterms:modified>
</cp:coreProperties>
</file>