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71" w:rsidRDefault="00151A71" w:rsidP="00151A71">
      <w:pPr>
        <w:pStyle w:val="1"/>
        <w:spacing w:line="346" w:lineRule="auto"/>
        <w:ind w:left="6200" w:hanging="5633"/>
        <w:jc w:val="right"/>
      </w:pPr>
      <w:r>
        <w:rPr>
          <w:color w:val="000000"/>
          <w:sz w:val="24"/>
          <w:szCs w:val="24"/>
          <w:lang w:eastAsia="ru-RU" w:bidi="ru-RU"/>
        </w:rPr>
        <w:t xml:space="preserve">Приложение 1 к приказу № 18 от 01.09.2022 </w:t>
      </w:r>
    </w:p>
    <w:p w:rsidR="00151A71" w:rsidRDefault="00151A71" w:rsidP="00151A71">
      <w:pPr>
        <w:pStyle w:val="11"/>
        <w:keepNext/>
        <w:keepLines/>
        <w:ind w:firstLine="0"/>
        <w:jc w:val="center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ПОЛОЖЕНИЕ</w:t>
      </w:r>
      <w:bookmarkEnd w:id="0"/>
    </w:p>
    <w:p w:rsidR="00151A71" w:rsidRDefault="00151A71" w:rsidP="00151A71">
      <w:pPr>
        <w:pStyle w:val="11"/>
        <w:keepNext/>
        <w:keepLines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О ШКОЛЬНОМ СПОРТИВНОМ КЛУБЕ «Игра»</w:t>
      </w:r>
    </w:p>
    <w:p w:rsidR="00151A71" w:rsidRDefault="00151A71" w:rsidP="00151A71">
      <w:pPr>
        <w:pStyle w:val="1"/>
        <w:numPr>
          <w:ilvl w:val="0"/>
          <w:numId w:val="1"/>
        </w:numPr>
        <w:tabs>
          <w:tab w:val="left" w:pos="889"/>
        </w:tabs>
        <w:ind w:firstLine="54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42"/>
        </w:tabs>
        <w:ind w:left="5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Настоящее Положение о школьном спортивном клубе разработано в соответствии с Федеральным </w:t>
      </w:r>
      <w:r>
        <w:rPr>
          <w:i/>
          <w:iCs/>
          <w:color w:val="000000"/>
          <w:sz w:val="24"/>
          <w:szCs w:val="24"/>
          <w:lang w:eastAsia="ru-RU" w:bidi="ru-RU"/>
        </w:rPr>
        <w:t>законом «Об образовании</w:t>
      </w:r>
      <w:r>
        <w:rPr>
          <w:color w:val="000000"/>
          <w:sz w:val="24"/>
          <w:szCs w:val="24"/>
          <w:lang w:eastAsia="ru-RU" w:bidi="ru-RU"/>
        </w:rPr>
        <w:t xml:space="preserve"> в Российской Федерации» от 29.12.2012 </w:t>
      </w:r>
      <w:r>
        <w:rPr>
          <w:color w:val="000000"/>
          <w:sz w:val="24"/>
          <w:szCs w:val="24"/>
          <w:lang w:val="en-US" w:bidi="en-US"/>
        </w:rPr>
        <w:t>N</w:t>
      </w:r>
      <w:r w:rsidRPr="008F40EE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273- ФЗ,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  <w:proofErr w:type="gramEnd"/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28"/>
        </w:tabs>
        <w:spacing w:line="262" w:lineRule="auto"/>
        <w:ind w:firstLine="540"/>
      </w:pPr>
      <w:r>
        <w:rPr>
          <w:color w:val="000000"/>
          <w:sz w:val="24"/>
          <w:szCs w:val="24"/>
          <w:lang w:eastAsia="ru-RU" w:bidi="ru-RU"/>
        </w:rPr>
        <w:t>Школьный спортивный клуб создается в МОБУ «Краснополянская  ООШ</w:t>
      </w:r>
      <w:proofErr w:type="gramStart"/>
      <w:r>
        <w:rPr>
          <w:color w:val="000000"/>
          <w:sz w:val="24"/>
          <w:szCs w:val="24"/>
          <w:lang w:eastAsia="ru-RU" w:bidi="ru-RU"/>
        </w:rPr>
        <w:t>»(</w:t>
      </w:r>
      <w:proofErr w:type="gramEnd"/>
      <w:r>
        <w:rPr>
          <w:color w:val="000000"/>
          <w:sz w:val="24"/>
          <w:szCs w:val="24"/>
          <w:lang w:eastAsia="ru-RU" w:bidi="ru-RU"/>
        </w:rPr>
        <w:t>далее Школа).</w:t>
      </w:r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47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Общее руководство клубом осуществляется руководителем и Советом клуба. Руководитель и состав Совета клуба утверждается приказом директора обще образовательного учреждения.</w:t>
      </w:r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47"/>
        </w:tabs>
        <w:spacing w:line="252" w:lineRule="auto"/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Клуб осуществляет свою деятельность на основе демократии, гласности, инициативы и самодеятельности своих членов.</w:t>
      </w:r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47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Школа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нормами и требованиями.</w:t>
      </w:r>
    </w:p>
    <w:p w:rsidR="00151A71" w:rsidRDefault="00151A71" w:rsidP="00151A71">
      <w:pPr>
        <w:pStyle w:val="1"/>
        <w:numPr>
          <w:ilvl w:val="1"/>
          <w:numId w:val="2"/>
        </w:numPr>
        <w:tabs>
          <w:tab w:val="left" w:pos="1028"/>
        </w:tabs>
        <w:spacing w:after="320" w:line="262" w:lineRule="auto"/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Школа осуществляет </w:t>
      </w: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деятельностью клуба.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970"/>
        </w:tabs>
        <w:ind w:firstLine="540"/>
        <w:jc w:val="both"/>
      </w:pPr>
      <w:bookmarkStart w:id="1" w:name="bookmark2"/>
      <w:r>
        <w:rPr>
          <w:color w:val="000000"/>
          <w:sz w:val="24"/>
          <w:szCs w:val="24"/>
          <w:lang w:eastAsia="ru-RU" w:bidi="ru-RU"/>
        </w:rPr>
        <w:t>Цель и задачи физкультурно-спортивного клуба</w:t>
      </w:r>
      <w:bookmarkEnd w:id="1"/>
    </w:p>
    <w:p w:rsidR="00151A71" w:rsidRDefault="00151A71" w:rsidP="00151A71">
      <w:pPr>
        <w:pStyle w:val="1"/>
        <w:numPr>
          <w:ilvl w:val="1"/>
          <w:numId w:val="3"/>
        </w:numPr>
        <w:tabs>
          <w:tab w:val="left" w:pos="1081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Школьный спортивный клуб создан с целью широкого привлечения обучающихся и педагогических работников образовательного учреждения к регулярным занятиям физической культурой и спортом, </w:t>
      </w:r>
      <w:r>
        <w:rPr>
          <w:color w:val="1C1C1C"/>
          <w:sz w:val="24"/>
          <w:szCs w:val="24"/>
          <w:lang w:eastAsia="ru-RU" w:bidi="ru-RU"/>
        </w:rPr>
        <w:t xml:space="preserve">развитию в общеобразовательном учреждении традиционных и наиболее популярных в районе видов спорта; </w:t>
      </w:r>
      <w:r>
        <w:rPr>
          <w:color w:val="000000"/>
          <w:sz w:val="24"/>
          <w:szCs w:val="24"/>
          <w:lang w:eastAsia="ru-RU" w:bidi="ru-RU"/>
        </w:rPr>
        <w:t>формированию здорового образа жизни, организации активного отдыха, повышения уровня физического развития.</w:t>
      </w:r>
    </w:p>
    <w:p w:rsidR="00151A71" w:rsidRDefault="00151A71" w:rsidP="00151A71">
      <w:pPr>
        <w:pStyle w:val="1"/>
        <w:numPr>
          <w:ilvl w:val="1"/>
          <w:numId w:val="3"/>
        </w:numPr>
        <w:tabs>
          <w:tab w:val="left" w:pos="1076"/>
        </w:tabs>
        <w:ind w:firstLine="540"/>
        <w:jc w:val="both"/>
      </w:pPr>
      <w:r>
        <w:rPr>
          <w:color w:val="000000"/>
          <w:sz w:val="24"/>
          <w:szCs w:val="24"/>
          <w:lang w:eastAsia="ru-RU" w:bidi="ru-RU"/>
        </w:rPr>
        <w:t>Основными задачами клуба являются: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889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активное содействие физическому, духовному и гражданско-патриотическому воспитанию учащихся и педагогов, внедрение физической культуры и спорта в их повседневную жизнь, организация работы по укреплению их здоровья;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889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создание условий для привлечения школьников к систематическим занятиям физической культурой, спортом и туризмом; организация занятий в спортивных секциях;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889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активизация физкультурно-спортивной работы и участие всех учащихся и педагогов в спортивной жизни школы;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889"/>
        </w:tabs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>укрепление здоровья и физического совершенствования учащихся школы на основе систематически организованных обязательных внеклассных спортивно-оздоровительных занятий всех детей;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889"/>
        </w:tabs>
        <w:spacing w:after="320"/>
        <w:ind w:left="5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закрепление и совершенствование умений и навыков </w:t>
      </w:r>
      <w:proofErr w:type="gramStart"/>
      <w:r>
        <w:rPr>
          <w:color w:val="000000"/>
          <w:sz w:val="24"/>
          <w:szCs w:val="24"/>
          <w:lang w:eastAsia="ru-RU" w:bidi="ru-RU"/>
        </w:rPr>
        <w:t>учащихся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1013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воспитание у школьников общественной активности и трудолюбия, творчества и организаторских способностей;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1013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проведение спартакиад, массовых спортивных соревнований, спортивных праздников и других </w:t>
      </w:r>
      <w:proofErr w:type="gramStart"/>
      <w:r>
        <w:rPr>
          <w:color w:val="000000"/>
          <w:sz w:val="24"/>
          <w:szCs w:val="24"/>
          <w:lang w:eastAsia="ru-RU" w:bidi="ru-RU"/>
        </w:rPr>
        <w:t>мероприятий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пропагандирующих занятия физической культурой и спортом;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1013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привлечение к спортивно-массовой работе в клубе известных спортсменов, ветеранов спорта, родителей учащихся школы;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1013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профилактика асоциальных проявлений в детской и подростковой среде, выработка потребности в здоровом образе жизни;</w:t>
      </w:r>
    </w:p>
    <w:p w:rsidR="00151A71" w:rsidRDefault="00151A71" w:rsidP="00151A71">
      <w:pPr>
        <w:pStyle w:val="1"/>
        <w:numPr>
          <w:ilvl w:val="0"/>
          <w:numId w:val="4"/>
        </w:numPr>
        <w:tabs>
          <w:tab w:val="left" w:pos="1013"/>
        </w:tabs>
        <w:spacing w:after="360"/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взаимодействие с детско-юношескими спортивными школами и другими спортивными организациями.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1082"/>
        </w:tabs>
        <w:jc w:val="both"/>
      </w:pPr>
      <w:bookmarkStart w:id="2" w:name="bookmark4"/>
      <w:r>
        <w:rPr>
          <w:color w:val="000000"/>
          <w:sz w:val="24"/>
          <w:szCs w:val="24"/>
          <w:lang w:eastAsia="ru-RU" w:bidi="ru-RU"/>
        </w:rPr>
        <w:lastRenderedPageBreak/>
        <w:t>Функции клуба</w:t>
      </w:r>
      <w:bookmarkEnd w:id="2"/>
    </w:p>
    <w:p w:rsidR="00151A71" w:rsidRDefault="00151A71" w:rsidP="00151A71">
      <w:pPr>
        <w:pStyle w:val="1"/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3.1.Основными функциями школьного спортивного клуба являются: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организация постоянно действующих спортивных секций для учащихся;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проведение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внутришкольных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соревнований, товарищеских спортивных встреч между классами и другими школами;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организация участия в соревнованиях, проводимых органами управления образования;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проведение спортивных праздников, показательных выступлений ведущих спортсменов школы, района, поселка;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18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проведение широкой пропаганды физической культуры и спорта в школе;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формирование сборных команд образовательного учреждения для участия в соревнованиях более высокого ранга (республиканские, районные соревнования);</w:t>
      </w:r>
    </w:p>
    <w:p w:rsidR="00151A71" w:rsidRDefault="00151A71" w:rsidP="00151A71">
      <w:pPr>
        <w:pStyle w:val="1"/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-организует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устанавливает и поддерживает связи с детско-юношескими спортивными школами и другими спортивными организациями;</w:t>
      </w:r>
    </w:p>
    <w:p w:rsidR="00151A71" w:rsidRDefault="00151A71" w:rsidP="00151A71">
      <w:pPr>
        <w:pStyle w:val="1"/>
        <w:numPr>
          <w:ilvl w:val="0"/>
          <w:numId w:val="5"/>
        </w:numPr>
        <w:tabs>
          <w:tab w:val="left" w:pos="827"/>
        </w:tabs>
        <w:spacing w:after="360"/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взаимодействует со средствами массовой информации, размещает информацию о деятельности Клуба на </w:t>
      </w:r>
      <w:proofErr w:type="gramStart"/>
      <w:r>
        <w:rPr>
          <w:color w:val="000000"/>
          <w:sz w:val="24"/>
          <w:szCs w:val="24"/>
          <w:lang w:eastAsia="ru-RU" w:bidi="ru-RU"/>
        </w:rPr>
        <w:t>образовательных</w:t>
      </w:r>
      <w:proofErr w:type="gramEnd"/>
      <w:r>
        <w:rPr>
          <w:color w:val="000000"/>
          <w:sz w:val="24"/>
          <w:szCs w:val="24"/>
          <w:lang w:eastAsia="ru-RU" w:bidi="ru-RU"/>
        </w:rPr>
        <w:t>, молодежных, спортивных Интернет-порталах.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1072"/>
        </w:tabs>
        <w:spacing w:after="360"/>
        <w:jc w:val="both"/>
      </w:pPr>
      <w:bookmarkStart w:id="3" w:name="bookmark6"/>
      <w:r>
        <w:rPr>
          <w:color w:val="000000"/>
          <w:sz w:val="24"/>
          <w:szCs w:val="24"/>
          <w:lang w:eastAsia="ru-RU" w:bidi="ru-RU"/>
        </w:rPr>
        <w:t>Организация работы школьного спортивного клуба</w:t>
      </w:r>
      <w:bookmarkEnd w:id="3"/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101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Непосредственное организационное и методическое руководство осуществляет руководитель школьного спортивного клуба,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096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Органами самоуправления Клуба, является общее собрание членов Клуба и совет Клуба.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101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096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Школьный спортивный клуб ежегодно на своем собрании избирает Совет из 5-7 человек (председатель, заместитель председателя, секретарь, члены Совета). В совет клуба могут быть избраны и родители учащихся.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101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Заседания совета Клуба проводятся не реже одного раза в три месяца.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096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Занятия в клубе проводятся в соответствии с планом физкультурно-спортивных мероприятий.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096"/>
        </w:tabs>
        <w:spacing w:after="360"/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Непосредственное проведение занятий в клубе осуществляется учителем физической культуры, педагогами школы, учащимися старших классов.</w:t>
      </w:r>
    </w:p>
    <w:p w:rsidR="00151A71" w:rsidRDefault="00151A71" w:rsidP="00151A71">
      <w:pPr>
        <w:pStyle w:val="1"/>
        <w:numPr>
          <w:ilvl w:val="1"/>
          <w:numId w:val="6"/>
        </w:numPr>
        <w:tabs>
          <w:tab w:val="left" w:pos="1096"/>
        </w:tabs>
        <w:spacing w:after="360"/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За всеми занимающимися в клубе устанавливается врачебно-педагогический контроль, который осуществляется медицинским и педагогическими работниками образовательного учреждения.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981"/>
        </w:tabs>
        <w:spacing w:after="360"/>
        <w:jc w:val="both"/>
      </w:pPr>
      <w:bookmarkStart w:id="4" w:name="bookmark8"/>
      <w:r>
        <w:rPr>
          <w:color w:val="000000"/>
          <w:sz w:val="24"/>
          <w:szCs w:val="24"/>
          <w:lang w:eastAsia="ru-RU" w:bidi="ru-RU"/>
        </w:rPr>
        <w:t>Права Совета школьного спортивного клуба</w:t>
      </w:r>
      <w:bookmarkEnd w:id="4"/>
    </w:p>
    <w:p w:rsidR="00151A71" w:rsidRDefault="00151A71" w:rsidP="00151A71">
      <w:pPr>
        <w:pStyle w:val="1"/>
        <w:numPr>
          <w:ilvl w:val="1"/>
          <w:numId w:val="7"/>
        </w:numPr>
        <w:tabs>
          <w:tab w:val="left" w:pos="536"/>
        </w:tabs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Совет Клуба: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принимает решение о названии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утверждает символику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утверждает план работы на год и </w:t>
      </w:r>
      <w:proofErr w:type="gramStart"/>
      <w:r>
        <w:rPr>
          <w:color w:val="000000"/>
          <w:sz w:val="24"/>
          <w:szCs w:val="24"/>
          <w:lang w:eastAsia="ru-RU" w:bidi="ru-RU"/>
        </w:rPr>
        <w:t>предоставляет ежегодный отчет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 работе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принимает решения о приеме и исключении членов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организует проведение общешкольных спортивных мероприятий;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обобщает накопленный опыт работы и обеспечивает развитие лучших традиций деятельности Клуба;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обеспечивает взаимодействие с учреждениями, общественными организациями, спортивными федерациями и т.д.;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7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готовит предложения руководителю Школы о поощрении членов клуба, обеспечивших высокие результаты в организационной, физкультурно-оздоровительной </w:t>
      </w:r>
      <w:proofErr w:type="spellStart"/>
      <w:r>
        <w:rPr>
          <w:color w:val="000000"/>
          <w:sz w:val="24"/>
          <w:szCs w:val="24"/>
          <w:lang w:eastAsia="ru-RU" w:bidi="ru-RU"/>
        </w:rPr>
        <w:t>спортивно</w:t>
      </w:r>
      <w:r>
        <w:rPr>
          <w:color w:val="000000"/>
          <w:sz w:val="24"/>
          <w:szCs w:val="24"/>
          <w:lang w:eastAsia="ru-RU" w:bidi="ru-RU"/>
        </w:rPr>
        <w:softHyphen/>
        <w:t>массовой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работе;</w:t>
      </w:r>
    </w:p>
    <w:p w:rsidR="00151A71" w:rsidRDefault="00151A71" w:rsidP="00151A71">
      <w:pPr>
        <w:pStyle w:val="1"/>
        <w:numPr>
          <w:ilvl w:val="0"/>
          <w:numId w:val="8"/>
        </w:numPr>
        <w:tabs>
          <w:tab w:val="left" w:pos="827"/>
        </w:tabs>
        <w:spacing w:after="360"/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представляет списки спортсменов для поощрения и награждения администрацией школы и вышестоящими физкультурными организациями;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933"/>
        </w:tabs>
        <w:ind w:left="560" w:firstLine="0"/>
        <w:jc w:val="both"/>
        <w:rPr>
          <w:color w:val="000000"/>
          <w:sz w:val="24"/>
          <w:szCs w:val="24"/>
          <w:lang w:val="en-US" w:eastAsia="ru-RU" w:bidi="ru-RU"/>
        </w:rPr>
      </w:pPr>
      <w:bookmarkStart w:id="5" w:name="bookmark10"/>
      <w:r>
        <w:rPr>
          <w:color w:val="000000"/>
          <w:sz w:val="24"/>
          <w:szCs w:val="24"/>
          <w:lang w:eastAsia="ru-RU" w:bidi="ru-RU"/>
        </w:rPr>
        <w:t>Обязанности членов школьного спортивного клуба</w:t>
      </w:r>
      <w:bookmarkEnd w:id="5"/>
    </w:p>
    <w:p w:rsidR="00151A71" w:rsidRPr="006C5454" w:rsidRDefault="00151A71" w:rsidP="00151A71">
      <w:pPr>
        <w:pStyle w:val="11"/>
        <w:keepNext/>
        <w:keepLines/>
        <w:tabs>
          <w:tab w:val="left" w:pos="933"/>
        </w:tabs>
        <w:ind w:left="560" w:firstLine="0"/>
        <w:jc w:val="both"/>
        <w:rPr>
          <w:lang w:val="en-US"/>
        </w:rPr>
      </w:pPr>
    </w:p>
    <w:p w:rsidR="00151A71" w:rsidRDefault="00151A71" w:rsidP="00151A71">
      <w:pPr>
        <w:pStyle w:val="1"/>
        <w:numPr>
          <w:ilvl w:val="1"/>
          <w:numId w:val="9"/>
        </w:numPr>
        <w:tabs>
          <w:tab w:val="left" w:pos="1024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. Членами клуба могут быть ученики школы, их родители, педагогические и другие работники школы, принимающие участие в мероприятиях, проводимых клубом.</w:t>
      </w:r>
    </w:p>
    <w:p w:rsidR="00151A71" w:rsidRDefault="00151A71" w:rsidP="00151A71">
      <w:pPr>
        <w:pStyle w:val="1"/>
        <w:numPr>
          <w:ilvl w:val="1"/>
          <w:numId w:val="9"/>
        </w:numPr>
        <w:tabs>
          <w:tab w:val="left" w:pos="103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.Члены клуба имеют право:</w:t>
      </w:r>
    </w:p>
    <w:p w:rsidR="00151A71" w:rsidRDefault="00151A71" w:rsidP="00151A71">
      <w:pPr>
        <w:pStyle w:val="1"/>
        <w:numPr>
          <w:ilvl w:val="0"/>
          <w:numId w:val="10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избираться и быть избранными в совет клуба принимать участие в мероприятиях, проводимых клубом;</w:t>
      </w:r>
    </w:p>
    <w:p w:rsidR="00151A71" w:rsidRDefault="00151A71" w:rsidP="00151A71">
      <w:pPr>
        <w:pStyle w:val="1"/>
        <w:numPr>
          <w:ilvl w:val="0"/>
          <w:numId w:val="10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пользоваться спортивным инвентарем и оборудованием, спортивными сооружениями;</w:t>
      </w:r>
    </w:p>
    <w:p w:rsidR="00151A71" w:rsidRDefault="00151A71" w:rsidP="00151A71">
      <w:pPr>
        <w:pStyle w:val="1"/>
        <w:numPr>
          <w:ilvl w:val="0"/>
          <w:numId w:val="10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получать консультации и вносить предложения по улучшению работы клуба;</w:t>
      </w:r>
    </w:p>
    <w:p w:rsidR="00151A71" w:rsidRDefault="00151A71" w:rsidP="00151A71">
      <w:pPr>
        <w:pStyle w:val="1"/>
        <w:numPr>
          <w:ilvl w:val="0"/>
          <w:numId w:val="10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заниматься физическими упражнениями, спортом, туризмом в секциях, командах клуба;</w:t>
      </w:r>
    </w:p>
    <w:p w:rsidR="00151A71" w:rsidRDefault="00151A71" w:rsidP="00151A71">
      <w:pPr>
        <w:pStyle w:val="1"/>
        <w:numPr>
          <w:ilvl w:val="0"/>
          <w:numId w:val="10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участвовать в физкультурно-оздоровительных и спортивных мероприятиях, выступать на спортивных соревнованиях, спартакиадах, спортивных праздниках; носить спортивную форму, эмблему клуба.</w:t>
      </w:r>
    </w:p>
    <w:p w:rsidR="00151A71" w:rsidRDefault="00151A71" w:rsidP="00151A71">
      <w:pPr>
        <w:pStyle w:val="1"/>
        <w:numPr>
          <w:ilvl w:val="1"/>
          <w:numId w:val="11"/>
        </w:numPr>
        <w:tabs>
          <w:tab w:val="left" w:pos="1091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Члены клуба обязаны: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вести здоровый образ жизни, укреплять своё здоровье;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регулярно заниматься физической культурой и спортом, улучшать свою физическую подготовленность;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бережно относиться к имуществу и инвентарю;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принимать участие в физкультурно-оздоровительных мероприятиях клуба;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помогать клубу в проведении массовых мероприятий;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соблюдать правила техники безопасности при проведении спортивных занятий;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иметь собственную тренировочную форму для занятий;</w:t>
      </w:r>
    </w:p>
    <w:p w:rsidR="00151A71" w:rsidRDefault="00151A71" w:rsidP="00151A71">
      <w:pPr>
        <w:pStyle w:val="1"/>
        <w:numPr>
          <w:ilvl w:val="0"/>
          <w:numId w:val="12"/>
        </w:numPr>
        <w:tabs>
          <w:tab w:val="left" w:pos="822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соблюдать требования положения о спортивном клубе.</w:t>
      </w:r>
    </w:p>
    <w:p w:rsidR="00151A71" w:rsidRDefault="00151A71" w:rsidP="00151A71">
      <w:pPr>
        <w:pStyle w:val="11"/>
        <w:keepNext/>
        <w:keepLines/>
        <w:numPr>
          <w:ilvl w:val="0"/>
          <w:numId w:val="1"/>
        </w:numPr>
        <w:tabs>
          <w:tab w:val="left" w:pos="928"/>
        </w:tabs>
        <w:ind w:left="560" w:firstLine="0"/>
        <w:jc w:val="both"/>
        <w:rPr>
          <w:color w:val="000000"/>
          <w:sz w:val="24"/>
          <w:szCs w:val="24"/>
          <w:lang w:val="en-US" w:eastAsia="ru-RU" w:bidi="ru-RU"/>
        </w:rPr>
      </w:pPr>
      <w:bookmarkStart w:id="6" w:name="bookmark12"/>
      <w:r>
        <w:rPr>
          <w:color w:val="000000"/>
          <w:sz w:val="24"/>
          <w:szCs w:val="24"/>
          <w:lang w:eastAsia="ru-RU" w:bidi="ru-RU"/>
        </w:rPr>
        <w:t>Финансирование</w:t>
      </w:r>
      <w:bookmarkEnd w:id="6"/>
    </w:p>
    <w:p w:rsidR="00151A71" w:rsidRPr="006C5454" w:rsidRDefault="00151A71" w:rsidP="00151A71">
      <w:pPr>
        <w:pStyle w:val="11"/>
        <w:keepNext/>
        <w:keepLines/>
        <w:tabs>
          <w:tab w:val="left" w:pos="928"/>
        </w:tabs>
        <w:ind w:left="560" w:firstLine="0"/>
        <w:jc w:val="both"/>
        <w:rPr>
          <w:lang w:val="en-US"/>
        </w:rPr>
      </w:pPr>
    </w:p>
    <w:p w:rsidR="00151A71" w:rsidRDefault="00151A71" w:rsidP="00151A71">
      <w:pPr>
        <w:pStyle w:val="1"/>
        <w:numPr>
          <w:ilvl w:val="1"/>
          <w:numId w:val="13"/>
        </w:numPr>
        <w:tabs>
          <w:tab w:val="left" w:pos="541"/>
        </w:tabs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Деятельность спортивного клуба финансируется из сре</w:t>
      </w:r>
      <w:proofErr w:type="gramStart"/>
      <w:r>
        <w:rPr>
          <w:color w:val="000000"/>
          <w:sz w:val="24"/>
          <w:szCs w:val="24"/>
          <w:lang w:eastAsia="ru-RU" w:bidi="ru-RU"/>
        </w:rPr>
        <w:t>дств шк</w:t>
      </w:r>
      <w:proofErr w:type="gramEnd"/>
      <w:r>
        <w:rPr>
          <w:color w:val="000000"/>
          <w:sz w:val="24"/>
          <w:szCs w:val="24"/>
          <w:lang w:eastAsia="ru-RU" w:bidi="ru-RU"/>
        </w:rPr>
        <w:t>олы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151A71" w:rsidRDefault="00151A71" w:rsidP="00151A71">
      <w:pPr>
        <w:pStyle w:val="11"/>
        <w:keepNext/>
        <w:keepLines/>
        <w:tabs>
          <w:tab w:val="left" w:pos="928"/>
        </w:tabs>
        <w:spacing w:after="360"/>
        <w:ind w:left="560" w:firstLine="0"/>
        <w:jc w:val="both"/>
      </w:pPr>
      <w:bookmarkStart w:id="7" w:name="bookmark14"/>
      <w:r>
        <w:rPr>
          <w:color w:val="000000"/>
          <w:sz w:val="24"/>
          <w:szCs w:val="24"/>
          <w:lang w:val="en-US" w:bidi="en-US"/>
        </w:rPr>
        <w:t xml:space="preserve">VIII. </w:t>
      </w:r>
      <w:r>
        <w:rPr>
          <w:color w:val="000000"/>
          <w:sz w:val="24"/>
          <w:szCs w:val="24"/>
          <w:lang w:eastAsia="ru-RU" w:bidi="ru-RU"/>
        </w:rPr>
        <w:t>Ответственность</w:t>
      </w:r>
      <w:bookmarkEnd w:id="7"/>
    </w:p>
    <w:p w:rsidR="00151A71" w:rsidRDefault="00151A71" w:rsidP="00151A71">
      <w:pPr>
        <w:pStyle w:val="1"/>
        <w:numPr>
          <w:ilvl w:val="1"/>
          <w:numId w:val="14"/>
        </w:numPr>
        <w:tabs>
          <w:tab w:val="left" w:pos="490"/>
        </w:tabs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151A71" w:rsidRDefault="00151A71" w:rsidP="00151A71">
      <w:pPr>
        <w:pStyle w:val="1"/>
        <w:numPr>
          <w:ilvl w:val="1"/>
          <w:numId w:val="14"/>
        </w:numPr>
        <w:tabs>
          <w:tab w:val="left" w:pos="490"/>
        </w:tabs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 xml:space="preserve">. Каждый </w:t>
      </w:r>
      <w:proofErr w:type="gramStart"/>
      <w:r>
        <w:rPr>
          <w:color w:val="000000"/>
          <w:sz w:val="24"/>
          <w:szCs w:val="24"/>
          <w:lang w:eastAsia="ru-RU" w:bidi="ru-RU"/>
        </w:rPr>
        <w:t>педагог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проводящий занятия по плану работы спортивного клуба несет ответственность за качество выполнения работ, а также жизнь и здоровье обучающихся, сохранность оборудования и спортивного инвентаря.</w:t>
      </w:r>
    </w:p>
    <w:p w:rsidR="00151A71" w:rsidRDefault="00151A71" w:rsidP="00151A71">
      <w:pPr>
        <w:pStyle w:val="11"/>
        <w:keepNext/>
        <w:keepLines/>
        <w:numPr>
          <w:ilvl w:val="0"/>
          <w:numId w:val="12"/>
        </w:numPr>
        <w:tabs>
          <w:tab w:val="left" w:pos="842"/>
        </w:tabs>
        <w:jc w:val="both"/>
      </w:pPr>
      <w:bookmarkStart w:id="8" w:name="bookmark16"/>
      <w:r>
        <w:rPr>
          <w:color w:val="000000"/>
          <w:sz w:val="24"/>
          <w:szCs w:val="24"/>
          <w:lang w:val="en-US" w:bidi="en-US"/>
        </w:rPr>
        <w:t xml:space="preserve">X. </w:t>
      </w:r>
      <w:r>
        <w:rPr>
          <w:color w:val="000000"/>
          <w:sz w:val="24"/>
          <w:szCs w:val="24"/>
          <w:lang w:eastAsia="ru-RU" w:bidi="ru-RU"/>
        </w:rPr>
        <w:t>Учет и отчетность</w:t>
      </w:r>
      <w:bookmarkEnd w:id="8"/>
    </w:p>
    <w:p w:rsidR="00151A71" w:rsidRDefault="00151A71" w:rsidP="00151A71">
      <w:pPr>
        <w:pStyle w:val="1"/>
        <w:numPr>
          <w:ilvl w:val="1"/>
          <w:numId w:val="15"/>
        </w:numPr>
        <w:tabs>
          <w:tab w:val="left" w:pos="1096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 и т.д.</w:t>
      </w:r>
    </w:p>
    <w:p w:rsidR="00151A71" w:rsidRDefault="00151A71" w:rsidP="00151A71">
      <w:pPr>
        <w:pStyle w:val="1"/>
        <w:spacing w:after="80"/>
        <w:jc w:val="both"/>
      </w:pPr>
      <w:r>
        <w:rPr>
          <w:color w:val="000000"/>
          <w:sz w:val="24"/>
          <w:szCs w:val="24"/>
          <w:lang w:eastAsia="ru-RU" w:bidi="ru-RU"/>
        </w:rPr>
        <w:t>Учет работы Клуба ведется в журнале установленной формы по следующим разделам:</w:t>
      </w:r>
    </w:p>
    <w:p w:rsidR="00151A71" w:rsidRDefault="00151A71" w:rsidP="00151A71">
      <w:pPr>
        <w:pStyle w:val="1"/>
        <w:numPr>
          <w:ilvl w:val="0"/>
          <w:numId w:val="16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состав совета, комиссий, тренеров, преподавателей;</w:t>
      </w:r>
    </w:p>
    <w:p w:rsidR="00151A71" w:rsidRDefault="00151A71" w:rsidP="00151A71">
      <w:pPr>
        <w:pStyle w:val="1"/>
        <w:numPr>
          <w:ilvl w:val="0"/>
          <w:numId w:val="16"/>
        </w:numPr>
        <w:tabs>
          <w:tab w:val="left" w:pos="818"/>
        </w:tabs>
        <w:ind w:firstLine="560"/>
        <w:jc w:val="both"/>
      </w:pPr>
      <w:r>
        <w:rPr>
          <w:color w:val="000000"/>
          <w:sz w:val="24"/>
          <w:szCs w:val="24"/>
          <w:lang w:eastAsia="ru-RU" w:bidi="ru-RU"/>
        </w:rPr>
        <w:t>состав занимающихся, расписание занятий, программный материал, посещаемость;</w:t>
      </w:r>
    </w:p>
    <w:p w:rsidR="00151A71" w:rsidRDefault="00151A71" w:rsidP="00151A71">
      <w:pPr>
        <w:pStyle w:val="1"/>
        <w:numPr>
          <w:ilvl w:val="0"/>
          <w:numId w:val="16"/>
        </w:numPr>
        <w:tabs>
          <w:tab w:val="left" w:pos="822"/>
        </w:tabs>
        <w:ind w:left="560"/>
        <w:jc w:val="both"/>
      </w:pPr>
      <w:r>
        <w:rPr>
          <w:color w:val="000000"/>
          <w:sz w:val="24"/>
          <w:szCs w:val="24"/>
          <w:lang w:eastAsia="ru-RU" w:bidi="ru-RU"/>
        </w:rPr>
        <w:t>проведение физкультурно-спортивных мероприятий и результаты участия в соревнованиях.</w:t>
      </w:r>
    </w:p>
    <w:p w:rsidR="00151A71" w:rsidRPr="00D51169" w:rsidRDefault="00151A71" w:rsidP="00151A71">
      <w:pPr>
        <w:pStyle w:val="1"/>
        <w:numPr>
          <w:ilvl w:val="1"/>
          <w:numId w:val="15"/>
        </w:numPr>
        <w:tabs>
          <w:tab w:val="left" w:pos="1096"/>
        </w:tabs>
        <w:spacing w:after="80"/>
        <w:contextualSpacing/>
        <w:jc w:val="center"/>
        <w:rPr>
          <w:color w:val="000000"/>
          <w:sz w:val="24"/>
          <w:szCs w:val="24"/>
          <w:lang w:eastAsia="ru-RU" w:bidi="ru-RU"/>
        </w:rPr>
      </w:pPr>
      <w:r w:rsidRPr="00D51169">
        <w:rPr>
          <w:color w:val="000000"/>
          <w:sz w:val="24"/>
          <w:szCs w:val="24"/>
          <w:lang w:eastAsia="ru-RU" w:bidi="ru-RU"/>
        </w:rPr>
        <w:lastRenderedPageBreak/>
        <w:t>Клуб имеет информационный стенд о своей деятельности (название, эмблема, календарный план мероприятий, поздравление победителей и призеров соревнований).</w:t>
      </w:r>
    </w:p>
    <w:p w:rsidR="00DA1A5D" w:rsidRDefault="00DA1A5D">
      <w:bookmarkStart w:id="9" w:name="_GoBack"/>
      <w:bookmarkEnd w:id="9"/>
    </w:p>
    <w:sectPr w:rsidR="00DA1A5D" w:rsidSect="00D51169">
      <w:pgSz w:w="11900" w:h="16840"/>
      <w:pgMar w:top="720" w:right="720" w:bottom="720" w:left="720" w:header="689" w:footer="68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320"/>
    <w:multiLevelType w:val="multilevel"/>
    <w:tmpl w:val="E9CCE3B0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55297"/>
    <w:multiLevelType w:val="multilevel"/>
    <w:tmpl w:val="5FB4F46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C121C"/>
    <w:multiLevelType w:val="multilevel"/>
    <w:tmpl w:val="DB5840D8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605B3"/>
    <w:multiLevelType w:val="multilevel"/>
    <w:tmpl w:val="CD0A97C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7036D"/>
    <w:multiLevelType w:val="multilevel"/>
    <w:tmpl w:val="5CE2D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31DDB"/>
    <w:multiLevelType w:val="multilevel"/>
    <w:tmpl w:val="0820EF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659B2"/>
    <w:multiLevelType w:val="multilevel"/>
    <w:tmpl w:val="9EC0A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F0C86"/>
    <w:multiLevelType w:val="multilevel"/>
    <w:tmpl w:val="4B5C5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F78A2"/>
    <w:multiLevelType w:val="multilevel"/>
    <w:tmpl w:val="533E04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D0899"/>
    <w:multiLevelType w:val="multilevel"/>
    <w:tmpl w:val="2A600DAC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B3B43"/>
    <w:multiLevelType w:val="multilevel"/>
    <w:tmpl w:val="776E225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5554A7"/>
    <w:multiLevelType w:val="multilevel"/>
    <w:tmpl w:val="B2304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536912"/>
    <w:multiLevelType w:val="multilevel"/>
    <w:tmpl w:val="33406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D40FE"/>
    <w:multiLevelType w:val="multilevel"/>
    <w:tmpl w:val="01625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D5270"/>
    <w:multiLevelType w:val="multilevel"/>
    <w:tmpl w:val="8EEA150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1145A"/>
    <w:multiLevelType w:val="multilevel"/>
    <w:tmpl w:val="D316A6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95"/>
    <w:rsid w:val="00151A71"/>
    <w:rsid w:val="00186595"/>
    <w:rsid w:val="00D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1A71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51A7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51A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51A71"/>
    <w:pPr>
      <w:widowControl w:val="0"/>
      <w:spacing w:after="0" w:line="240" w:lineRule="auto"/>
      <w:ind w:firstLine="56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1A71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151A7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151A7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51A71"/>
    <w:pPr>
      <w:widowControl w:val="0"/>
      <w:spacing w:after="0" w:line="240" w:lineRule="auto"/>
      <w:ind w:firstLine="5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UeFUSVXK0/lX0I9MuqtE41XgUH8j0+TY/YqtnSllM40=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8SFooeahTD4+zTWmi4kWmbAddUh7BTW70DCc4V5gL8U=</DigestValue>
    </Reference>
  </SignedInfo>
  <SignatureValue>6uepOwfUBJAtubRJ5yiLPH/ssCcOPrhB5mRZY3c77xrRoDiB/d3YGtKRu+9Nxm8n
L6s8hnuhA2WNYq+xmwdW1g==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o2qe2Yem6pJJv3vuh6Px4/oH7sY=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T+GMYavG8WYa6nZYMSy3ML0IizY=</DigestValue>
      </Reference>
      <Reference URI="/word/settings.xml?ContentType=application/vnd.openxmlformats-officedocument.wordprocessingml.settings+xml">
        <DigestMethod Algorithm="http://www.w3.org/2000/09/xmldsig#sha1"/>
        <DigestValue>7mhHS7ooeK9Idr6Kcbkyx+JFqWM=</DigestValue>
      </Reference>
      <Reference URI="/word/styles.xml?ContentType=application/vnd.openxmlformats-officedocument.wordprocessingml.styles+xml">
        <DigestMethod Algorithm="http://www.w3.org/2000/09/xmldsig#sha1"/>
        <DigestValue>/dpZypuntEZ0yczOG1y8cQhviX4=</DigestValue>
      </Reference>
      <Reference URI="/word/stylesWithEffects.xml?ContentType=application/vnd.ms-word.stylesWithEffects+xml">
        <DigestMethod Algorithm="http://www.w3.org/2000/09/xmldsig#sha1"/>
        <DigestValue>8w4oTQmy4UlOkL7Zv9anYuu9kQI=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2023-12-13T07:29:34Z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2023-12-13T07:29:34Z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2023-12-13T07:29:00Z</dcterms:created>
  <dcterms:modified xsi:type="dcterms:W3CDTF">2023-12-13T07:29:00Z</dcterms:modified>
</cp:coreProperties>
</file>